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70439" w14:textId="77777777" w:rsidR="00B0320D" w:rsidRPr="00B74BCB" w:rsidRDefault="00B0320D" w:rsidP="003516F0">
      <w:pPr>
        <w:spacing w:line="360" w:lineRule="auto"/>
        <w:rPr>
          <w:sz w:val="26"/>
          <w:szCs w:val="26"/>
        </w:rPr>
      </w:pPr>
      <w:r w:rsidRPr="00B74BCB">
        <w:rPr>
          <w:sz w:val="26"/>
          <w:szCs w:val="26"/>
        </w:rPr>
        <w:t>Trường THPT Nguyễn Việt Hồng</w:t>
      </w:r>
    </w:p>
    <w:p w14:paraId="4729D94C" w14:textId="77777777" w:rsidR="00B0320D" w:rsidRPr="00B74BCB" w:rsidRDefault="00B0320D" w:rsidP="003516F0">
      <w:pPr>
        <w:spacing w:line="360" w:lineRule="auto"/>
        <w:rPr>
          <w:sz w:val="26"/>
          <w:szCs w:val="26"/>
        </w:rPr>
      </w:pPr>
      <w:r w:rsidRPr="00B74BCB">
        <w:rPr>
          <w:sz w:val="26"/>
          <w:szCs w:val="26"/>
        </w:rPr>
        <w:t xml:space="preserve">              Tổ Sinh học</w:t>
      </w:r>
    </w:p>
    <w:p w14:paraId="5F169999" w14:textId="60F5DB4F" w:rsidR="009A31AE" w:rsidRPr="00B74BCB" w:rsidRDefault="009A31AE" w:rsidP="003516F0">
      <w:pPr>
        <w:spacing w:line="360" w:lineRule="auto"/>
        <w:jc w:val="center"/>
        <w:rPr>
          <w:b/>
          <w:sz w:val="26"/>
          <w:szCs w:val="26"/>
        </w:rPr>
      </w:pPr>
      <w:r w:rsidRPr="00B74BCB">
        <w:rPr>
          <w:b/>
          <w:sz w:val="26"/>
          <w:szCs w:val="26"/>
        </w:rPr>
        <w:t xml:space="preserve">ĐỀ CƯƠNG ÔN TẬP KIỂM TRA </w:t>
      </w:r>
      <w:r w:rsidR="00727B35">
        <w:rPr>
          <w:b/>
          <w:sz w:val="26"/>
          <w:szCs w:val="26"/>
        </w:rPr>
        <w:t>GIỮA KÌ 2</w:t>
      </w:r>
    </w:p>
    <w:p w14:paraId="010F7228" w14:textId="6F944BE9" w:rsidR="009A31AE" w:rsidRPr="00B74BCB" w:rsidRDefault="009A31AE" w:rsidP="003516F0">
      <w:pPr>
        <w:spacing w:line="360" w:lineRule="auto"/>
        <w:jc w:val="center"/>
        <w:rPr>
          <w:b/>
          <w:sz w:val="26"/>
          <w:szCs w:val="26"/>
        </w:rPr>
      </w:pPr>
      <w:r w:rsidRPr="00B74BCB">
        <w:rPr>
          <w:b/>
          <w:sz w:val="26"/>
          <w:szCs w:val="26"/>
        </w:rPr>
        <w:t>Năm học 202</w:t>
      </w:r>
      <w:r w:rsidR="0061331F" w:rsidRPr="00B74BCB">
        <w:rPr>
          <w:b/>
          <w:sz w:val="26"/>
          <w:szCs w:val="26"/>
        </w:rPr>
        <w:t>2</w:t>
      </w:r>
      <w:r w:rsidRPr="00B74BCB">
        <w:rPr>
          <w:b/>
          <w:sz w:val="26"/>
          <w:szCs w:val="26"/>
        </w:rPr>
        <w:t>-202</w:t>
      </w:r>
      <w:r w:rsidR="0061331F" w:rsidRPr="00B74BCB">
        <w:rPr>
          <w:b/>
          <w:sz w:val="26"/>
          <w:szCs w:val="26"/>
        </w:rPr>
        <w:t>3</w:t>
      </w:r>
    </w:p>
    <w:p w14:paraId="489B0767" w14:textId="3DE2E7FC" w:rsidR="009A31AE" w:rsidRPr="00B74BCB" w:rsidRDefault="009A31AE" w:rsidP="003516F0">
      <w:pPr>
        <w:spacing w:line="360" w:lineRule="auto"/>
        <w:jc w:val="center"/>
        <w:rPr>
          <w:b/>
          <w:sz w:val="26"/>
          <w:szCs w:val="26"/>
        </w:rPr>
      </w:pPr>
      <w:r w:rsidRPr="00B74BCB">
        <w:rPr>
          <w:b/>
          <w:sz w:val="26"/>
          <w:szCs w:val="26"/>
        </w:rPr>
        <w:t xml:space="preserve">Môn: </w:t>
      </w:r>
      <w:r w:rsidR="00B74BCB" w:rsidRPr="00B74BCB">
        <w:rPr>
          <w:b/>
          <w:sz w:val="26"/>
          <w:szCs w:val="26"/>
        </w:rPr>
        <w:t>Công nghệ trồng trọt 10</w:t>
      </w:r>
    </w:p>
    <w:p w14:paraId="675A043A" w14:textId="45D2BCE5" w:rsidR="001711AA" w:rsidRPr="00B74BCB" w:rsidRDefault="001711AA" w:rsidP="003A1786">
      <w:pPr>
        <w:spacing w:line="360" w:lineRule="auto"/>
        <w:ind w:firstLine="360"/>
        <w:jc w:val="both"/>
        <w:rPr>
          <w:b/>
          <w:sz w:val="26"/>
          <w:szCs w:val="26"/>
        </w:rPr>
      </w:pPr>
      <w:r w:rsidRPr="00B74BCB">
        <w:rPr>
          <w:b/>
          <w:sz w:val="26"/>
          <w:szCs w:val="26"/>
        </w:rPr>
        <w:t>I. NỘI DUNG</w:t>
      </w:r>
    </w:p>
    <w:p w14:paraId="70858F56" w14:textId="2DD66327" w:rsidR="00B74BCB" w:rsidRDefault="00B74BCB" w:rsidP="003A1786">
      <w:pPr>
        <w:spacing w:line="360" w:lineRule="auto"/>
        <w:ind w:firstLine="360"/>
        <w:jc w:val="both"/>
        <w:rPr>
          <w:rFonts w:eastAsia="Times New Roman"/>
          <w:sz w:val="26"/>
          <w:szCs w:val="26"/>
        </w:rPr>
      </w:pPr>
      <w:r w:rsidRPr="00B74BCB">
        <w:rPr>
          <w:rFonts w:eastAsia="Times New Roman"/>
          <w:sz w:val="26"/>
          <w:szCs w:val="26"/>
        </w:rPr>
        <w:t xml:space="preserve">- </w:t>
      </w:r>
      <w:r w:rsidR="004662B7">
        <w:rPr>
          <w:rFonts w:eastAsia="Times New Roman"/>
          <w:sz w:val="26"/>
          <w:szCs w:val="26"/>
        </w:rPr>
        <w:t>Đặc điểm hình thái, đặc điểm gây hại và biện pháp phòng trừ một số loại sâu hại phổ biến trên cây trồng.</w:t>
      </w:r>
    </w:p>
    <w:p w14:paraId="0BE0101A" w14:textId="753099AF" w:rsidR="004662B7" w:rsidRPr="00B74BCB" w:rsidRDefault="004662B7" w:rsidP="003A1786">
      <w:pPr>
        <w:spacing w:line="360" w:lineRule="auto"/>
        <w:ind w:firstLine="360"/>
        <w:jc w:val="both"/>
        <w:rPr>
          <w:rFonts w:eastAsia="Times New Roman"/>
          <w:sz w:val="26"/>
          <w:szCs w:val="26"/>
        </w:rPr>
      </w:pPr>
      <w:r>
        <w:rPr>
          <w:rFonts w:eastAsia="Times New Roman"/>
          <w:sz w:val="26"/>
          <w:szCs w:val="26"/>
        </w:rPr>
        <w:t>- Nguyên nhân gây bệnh, triệu chứng, cách phòng trị một số bệnh hại thường gặp trên cây trồng.</w:t>
      </w:r>
    </w:p>
    <w:p w14:paraId="5A7F0B2B" w14:textId="35F63F11" w:rsidR="00B74BCB" w:rsidRPr="00B74BCB" w:rsidRDefault="00B74BCB" w:rsidP="003A1786">
      <w:pPr>
        <w:spacing w:line="360" w:lineRule="auto"/>
        <w:ind w:firstLine="360"/>
        <w:jc w:val="both"/>
        <w:rPr>
          <w:rFonts w:eastAsia="Times New Roman"/>
          <w:sz w:val="26"/>
          <w:szCs w:val="26"/>
        </w:rPr>
      </w:pPr>
      <w:r w:rsidRPr="00B74BCB">
        <w:rPr>
          <w:rFonts w:eastAsia="Times New Roman"/>
          <w:sz w:val="26"/>
          <w:szCs w:val="26"/>
        </w:rPr>
        <w:t xml:space="preserve">- Nhận diện được </w:t>
      </w:r>
      <w:r w:rsidR="003A1786">
        <w:rPr>
          <w:rFonts w:eastAsia="Times New Roman"/>
          <w:sz w:val="26"/>
          <w:szCs w:val="26"/>
        </w:rPr>
        <w:t xml:space="preserve">hình ảnh </w:t>
      </w:r>
      <w:r w:rsidRPr="00B74BCB">
        <w:rPr>
          <w:rFonts w:eastAsia="Times New Roman"/>
          <w:sz w:val="26"/>
          <w:szCs w:val="26"/>
        </w:rPr>
        <w:t xml:space="preserve">một số loại </w:t>
      </w:r>
      <w:r w:rsidR="004662B7">
        <w:rPr>
          <w:rFonts w:eastAsia="Times New Roman"/>
          <w:sz w:val="26"/>
          <w:szCs w:val="26"/>
        </w:rPr>
        <w:t>sâu, bệnh hại thường gặp</w:t>
      </w:r>
      <w:r w:rsidR="00CA1E70">
        <w:rPr>
          <w:rFonts w:eastAsia="Times New Roman"/>
          <w:sz w:val="26"/>
          <w:szCs w:val="26"/>
        </w:rPr>
        <w:t xml:space="preserve"> (</w:t>
      </w:r>
      <w:r w:rsidR="004662B7">
        <w:rPr>
          <w:rFonts w:eastAsia="Times New Roman"/>
          <w:sz w:val="26"/>
          <w:szCs w:val="26"/>
        </w:rPr>
        <w:t>sâu cuốn lá lúa, sâu đục thân ngô, sâu tơ, bọ hà, bệnh đạo ôn hại lúa, bệnh vàng lá gân xanh, bệnh xoăn vàng lá cà chua, bệnh tuyến trùng hại hồ tiêu…)</w:t>
      </w:r>
    </w:p>
    <w:p w14:paraId="7BE7588C" w14:textId="77777777" w:rsidR="00B74BCB" w:rsidRDefault="001711AA" w:rsidP="003A1786">
      <w:pPr>
        <w:spacing w:line="360" w:lineRule="auto"/>
        <w:ind w:firstLine="360"/>
        <w:jc w:val="both"/>
        <w:rPr>
          <w:b/>
          <w:sz w:val="26"/>
          <w:szCs w:val="26"/>
        </w:rPr>
      </w:pPr>
      <w:r w:rsidRPr="00B74BCB">
        <w:rPr>
          <w:b/>
          <w:sz w:val="26"/>
          <w:szCs w:val="26"/>
        </w:rPr>
        <w:t>II. HÌNH THỨC KIỂM TRA</w:t>
      </w:r>
    </w:p>
    <w:p w14:paraId="69C41668" w14:textId="77777777" w:rsidR="00DF0CB2" w:rsidRDefault="00B74BCB" w:rsidP="003A1786">
      <w:pPr>
        <w:spacing w:line="360" w:lineRule="auto"/>
        <w:ind w:firstLine="360"/>
        <w:jc w:val="both"/>
        <w:rPr>
          <w:sz w:val="26"/>
          <w:szCs w:val="26"/>
        </w:rPr>
      </w:pPr>
      <w:r w:rsidRPr="00B74BCB">
        <w:rPr>
          <w:sz w:val="26"/>
          <w:szCs w:val="26"/>
        </w:rPr>
        <w:t xml:space="preserve">Thực hành nhận diện </w:t>
      </w:r>
      <w:r w:rsidR="004662B7">
        <w:rPr>
          <w:sz w:val="26"/>
          <w:szCs w:val="26"/>
        </w:rPr>
        <w:t xml:space="preserve">hình ảnh </w:t>
      </w:r>
      <w:r w:rsidR="00DF0CB2">
        <w:rPr>
          <w:sz w:val="26"/>
          <w:szCs w:val="26"/>
        </w:rPr>
        <w:t>và trình bày:</w:t>
      </w:r>
    </w:p>
    <w:p w14:paraId="190F13EE" w14:textId="77777777" w:rsidR="00DF0CB2" w:rsidRDefault="00DF0CB2" w:rsidP="003A1786">
      <w:pPr>
        <w:spacing w:line="360" w:lineRule="auto"/>
        <w:ind w:firstLine="360"/>
        <w:jc w:val="both"/>
        <w:rPr>
          <w:rFonts w:eastAsia="Times New Roman"/>
          <w:sz w:val="26"/>
          <w:szCs w:val="26"/>
        </w:rPr>
      </w:pPr>
      <w:r>
        <w:rPr>
          <w:rFonts w:eastAsia="Times New Roman"/>
          <w:sz w:val="26"/>
          <w:szCs w:val="26"/>
        </w:rPr>
        <w:t>- Đ</w:t>
      </w:r>
      <w:r w:rsidR="004662B7">
        <w:rPr>
          <w:rFonts w:eastAsia="Times New Roman"/>
          <w:sz w:val="26"/>
          <w:szCs w:val="26"/>
        </w:rPr>
        <w:t>ặc điểm hình thái,</w:t>
      </w:r>
      <w:r>
        <w:rPr>
          <w:rFonts w:eastAsia="Times New Roman"/>
          <w:sz w:val="26"/>
          <w:szCs w:val="26"/>
        </w:rPr>
        <w:t xml:space="preserve"> đặc điểm gây hại của sâu bệnh.</w:t>
      </w:r>
    </w:p>
    <w:p w14:paraId="5E21AE54" w14:textId="52718411" w:rsidR="001711AA" w:rsidRPr="00B74BCB" w:rsidRDefault="00DF0CB2" w:rsidP="003A1786">
      <w:pPr>
        <w:spacing w:line="360" w:lineRule="auto"/>
        <w:ind w:firstLine="360"/>
        <w:jc w:val="both"/>
        <w:rPr>
          <w:b/>
          <w:sz w:val="26"/>
          <w:szCs w:val="26"/>
        </w:rPr>
      </w:pPr>
      <w:r>
        <w:rPr>
          <w:rFonts w:eastAsia="Times New Roman"/>
          <w:sz w:val="26"/>
          <w:szCs w:val="26"/>
        </w:rPr>
        <w:t>- N</w:t>
      </w:r>
      <w:r w:rsidR="004662B7">
        <w:rPr>
          <w:rFonts w:eastAsia="Times New Roman"/>
          <w:sz w:val="26"/>
          <w:szCs w:val="26"/>
        </w:rPr>
        <w:t>guyên nhân gây bệnh, triệu chứng của một số bệnh hại thường gặp.</w:t>
      </w:r>
    </w:p>
    <w:p w14:paraId="135116DB" w14:textId="2DEA65B1" w:rsidR="00B74BCB" w:rsidRDefault="00B74BCB" w:rsidP="003A1786">
      <w:pPr>
        <w:spacing w:line="360" w:lineRule="auto"/>
        <w:ind w:firstLine="360"/>
        <w:jc w:val="both"/>
        <w:rPr>
          <w:b/>
          <w:sz w:val="26"/>
          <w:szCs w:val="26"/>
        </w:rPr>
      </w:pPr>
      <w:r>
        <w:rPr>
          <w:b/>
          <w:sz w:val="26"/>
          <w:szCs w:val="26"/>
        </w:rPr>
        <w:t>III. TIÊU CHÍ CHẤM ĐIỂM</w:t>
      </w:r>
    </w:p>
    <w:p w14:paraId="456890CE" w14:textId="23387557" w:rsidR="005B3A1B" w:rsidRDefault="005B3A1B" w:rsidP="003A1786">
      <w:pPr>
        <w:spacing w:line="360" w:lineRule="auto"/>
        <w:ind w:firstLine="360"/>
        <w:jc w:val="both"/>
        <w:rPr>
          <w:rFonts w:eastAsia="Times New Roman"/>
          <w:sz w:val="26"/>
          <w:szCs w:val="26"/>
        </w:rPr>
      </w:pPr>
      <w:r>
        <w:rPr>
          <w:rFonts w:eastAsia="Times New Roman"/>
          <w:sz w:val="26"/>
          <w:szCs w:val="26"/>
        </w:rPr>
        <w:t>- Đặc điểm hình thái, đặc điểm gây hại của sâu bệnh:</w:t>
      </w:r>
    </w:p>
    <w:p w14:paraId="69880BC5" w14:textId="65FE7F5E" w:rsidR="005B3A1B" w:rsidRDefault="005B3A1B" w:rsidP="003A1786">
      <w:pPr>
        <w:spacing w:line="360" w:lineRule="auto"/>
        <w:ind w:firstLine="360"/>
        <w:jc w:val="both"/>
        <w:rPr>
          <w:rFonts w:eastAsia="Times New Roman"/>
          <w:sz w:val="26"/>
          <w:szCs w:val="26"/>
        </w:rPr>
      </w:pPr>
      <w:r>
        <w:rPr>
          <w:rFonts w:eastAsia="Times New Roman"/>
          <w:sz w:val="26"/>
          <w:szCs w:val="26"/>
        </w:rPr>
        <w:t>+ Nhận diện đúng hình ảnh: 2 điểm.</w:t>
      </w:r>
    </w:p>
    <w:p w14:paraId="47FA3CE2" w14:textId="209FA517" w:rsidR="005B3A1B" w:rsidRDefault="005B3A1B" w:rsidP="003A1786">
      <w:pPr>
        <w:spacing w:line="360" w:lineRule="auto"/>
        <w:ind w:firstLine="360"/>
        <w:jc w:val="both"/>
        <w:rPr>
          <w:rFonts w:eastAsia="Times New Roman"/>
          <w:sz w:val="26"/>
          <w:szCs w:val="26"/>
        </w:rPr>
      </w:pPr>
      <w:r>
        <w:rPr>
          <w:rFonts w:eastAsia="Times New Roman"/>
          <w:sz w:val="26"/>
          <w:szCs w:val="26"/>
        </w:rPr>
        <w:t xml:space="preserve">+ Nêu được đặc điểm hình thái, đặc điểm gây hại: </w:t>
      </w:r>
      <w:r w:rsidR="00466EBD">
        <w:rPr>
          <w:rFonts w:eastAsia="Times New Roman"/>
          <w:sz w:val="26"/>
          <w:szCs w:val="26"/>
        </w:rPr>
        <w:t>3</w:t>
      </w:r>
      <w:r>
        <w:rPr>
          <w:rFonts w:eastAsia="Times New Roman"/>
          <w:sz w:val="26"/>
          <w:szCs w:val="26"/>
        </w:rPr>
        <w:t xml:space="preserve"> điểm.</w:t>
      </w:r>
    </w:p>
    <w:p w14:paraId="1A59D428" w14:textId="77777777" w:rsidR="005B3A1B" w:rsidRDefault="005B3A1B" w:rsidP="003A1786">
      <w:pPr>
        <w:spacing w:line="360" w:lineRule="auto"/>
        <w:ind w:firstLine="360"/>
        <w:jc w:val="both"/>
        <w:rPr>
          <w:rFonts w:eastAsia="Times New Roman"/>
          <w:sz w:val="26"/>
          <w:szCs w:val="26"/>
        </w:rPr>
      </w:pPr>
      <w:r>
        <w:rPr>
          <w:rFonts w:eastAsia="Times New Roman"/>
          <w:sz w:val="26"/>
          <w:szCs w:val="26"/>
        </w:rPr>
        <w:t>- Nguyên nhân gây bệnh, triệu chứng của một số bệnh hại thường gặp.</w:t>
      </w:r>
    </w:p>
    <w:p w14:paraId="311AD6C4" w14:textId="4680ABF1" w:rsidR="005B3A1B" w:rsidRDefault="005B3A1B" w:rsidP="003A1786">
      <w:pPr>
        <w:spacing w:line="360" w:lineRule="auto"/>
        <w:ind w:firstLine="360"/>
        <w:jc w:val="both"/>
        <w:rPr>
          <w:rFonts w:eastAsia="Times New Roman"/>
          <w:sz w:val="26"/>
          <w:szCs w:val="26"/>
        </w:rPr>
      </w:pPr>
      <w:r>
        <w:rPr>
          <w:rFonts w:eastAsia="Times New Roman"/>
          <w:sz w:val="26"/>
          <w:szCs w:val="26"/>
        </w:rPr>
        <w:t>+ Nhận diện đúng hình ảnh: 2 điểm.</w:t>
      </w:r>
    </w:p>
    <w:p w14:paraId="6DADFAF0" w14:textId="312AB11A" w:rsidR="005B3A1B" w:rsidRDefault="005B3A1B" w:rsidP="003A1786">
      <w:pPr>
        <w:spacing w:line="360" w:lineRule="auto"/>
        <w:ind w:firstLine="360"/>
        <w:jc w:val="both"/>
        <w:rPr>
          <w:rFonts w:eastAsia="Times New Roman"/>
          <w:sz w:val="26"/>
          <w:szCs w:val="26"/>
        </w:rPr>
      </w:pPr>
      <w:r>
        <w:rPr>
          <w:rFonts w:eastAsia="Times New Roman"/>
          <w:sz w:val="26"/>
          <w:szCs w:val="26"/>
        </w:rPr>
        <w:t>+ Nêu được nguyên nhân gây bệnh: 1 điểm.</w:t>
      </w:r>
    </w:p>
    <w:p w14:paraId="515125F9" w14:textId="4C45410E" w:rsidR="005B3A1B" w:rsidRPr="00B74BCB" w:rsidRDefault="005B3A1B" w:rsidP="003A1786">
      <w:pPr>
        <w:spacing w:line="360" w:lineRule="auto"/>
        <w:ind w:firstLine="360"/>
        <w:jc w:val="both"/>
        <w:rPr>
          <w:b/>
          <w:sz w:val="26"/>
          <w:szCs w:val="26"/>
        </w:rPr>
      </w:pPr>
      <w:r>
        <w:rPr>
          <w:rFonts w:eastAsia="Times New Roman"/>
          <w:sz w:val="26"/>
          <w:szCs w:val="26"/>
        </w:rPr>
        <w:t xml:space="preserve">+ Nêu được triệu chứng bệnh: </w:t>
      </w:r>
      <w:r w:rsidR="004F4242">
        <w:rPr>
          <w:rFonts w:eastAsia="Times New Roman"/>
          <w:sz w:val="26"/>
          <w:szCs w:val="26"/>
        </w:rPr>
        <w:t>2</w:t>
      </w:r>
      <w:bookmarkStart w:id="0" w:name="_GoBack"/>
      <w:bookmarkEnd w:id="0"/>
      <w:r>
        <w:rPr>
          <w:rFonts w:eastAsia="Times New Roman"/>
          <w:sz w:val="26"/>
          <w:szCs w:val="26"/>
        </w:rPr>
        <w:t xml:space="preserve"> điểm.</w:t>
      </w:r>
    </w:p>
    <w:p w14:paraId="490FC17A" w14:textId="77777777" w:rsidR="00823C59" w:rsidRDefault="00823C59" w:rsidP="003A1786">
      <w:pPr>
        <w:spacing w:line="360" w:lineRule="auto"/>
        <w:jc w:val="both"/>
        <w:rPr>
          <w:sz w:val="26"/>
          <w:szCs w:val="26"/>
        </w:rPr>
      </w:pPr>
    </w:p>
    <w:p w14:paraId="3F6FF1F3" w14:textId="105BAC81" w:rsidR="00823C59" w:rsidRPr="00051FEC" w:rsidRDefault="00823C59" w:rsidP="003A1786">
      <w:pPr>
        <w:spacing w:line="360" w:lineRule="auto"/>
        <w:ind w:left="720" w:firstLine="270"/>
        <w:jc w:val="both"/>
        <w:rPr>
          <w:sz w:val="26"/>
          <w:szCs w:val="26"/>
        </w:rPr>
      </w:pPr>
    </w:p>
    <w:p w14:paraId="0947C5BF" w14:textId="77777777" w:rsidR="009A31AE" w:rsidRPr="00B74BCB" w:rsidRDefault="009A31AE" w:rsidP="003A1786">
      <w:pPr>
        <w:spacing w:line="360" w:lineRule="auto"/>
        <w:jc w:val="both"/>
        <w:rPr>
          <w:sz w:val="26"/>
          <w:szCs w:val="26"/>
        </w:rPr>
      </w:pPr>
    </w:p>
    <w:p w14:paraId="6EC4A664" w14:textId="72AD6496" w:rsidR="00963D6A" w:rsidRPr="00B74BCB" w:rsidRDefault="00963D6A" w:rsidP="003A1786">
      <w:pPr>
        <w:spacing w:line="360" w:lineRule="auto"/>
        <w:ind w:left="720" w:firstLine="360"/>
        <w:jc w:val="both"/>
        <w:rPr>
          <w:sz w:val="26"/>
          <w:szCs w:val="26"/>
        </w:rPr>
      </w:pPr>
    </w:p>
    <w:sectPr w:rsidR="00963D6A" w:rsidRPr="00B74BCB" w:rsidSect="00336265">
      <w:pgSz w:w="11907" w:h="16839" w:code="9"/>
      <w:pgMar w:top="1138" w:right="1138"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151DA"/>
    <w:multiLevelType w:val="hybridMultilevel"/>
    <w:tmpl w:val="B9A2F7A4"/>
    <w:lvl w:ilvl="0" w:tplc="0B2A86D4">
      <w:start w:val="1"/>
      <w:numFmt w:val="bullet"/>
      <w:lvlText w:val=""/>
      <w:lvlJc w:val="left"/>
      <w:pPr>
        <w:tabs>
          <w:tab w:val="num" w:pos="720"/>
        </w:tabs>
        <w:ind w:left="720" w:hanging="360"/>
      </w:pPr>
      <w:rPr>
        <w:rFonts w:ascii="Wingdings" w:hAnsi="Wingdings" w:hint="default"/>
      </w:rPr>
    </w:lvl>
    <w:lvl w:ilvl="1" w:tplc="DD9AF762" w:tentative="1">
      <w:start w:val="1"/>
      <w:numFmt w:val="bullet"/>
      <w:lvlText w:val=""/>
      <w:lvlJc w:val="left"/>
      <w:pPr>
        <w:tabs>
          <w:tab w:val="num" w:pos="1440"/>
        </w:tabs>
        <w:ind w:left="1440" w:hanging="360"/>
      </w:pPr>
      <w:rPr>
        <w:rFonts w:ascii="Wingdings" w:hAnsi="Wingdings" w:hint="default"/>
      </w:rPr>
    </w:lvl>
    <w:lvl w:ilvl="2" w:tplc="26829DA6" w:tentative="1">
      <w:start w:val="1"/>
      <w:numFmt w:val="bullet"/>
      <w:lvlText w:val=""/>
      <w:lvlJc w:val="left"/>
      <w:pPr>
        <w:tabs>
          <w:tab w:val="num" w:pos="2160"/>
        </w:tabs>
        <w:ind w:left="2160" w:hanging="360"/>
      </w:pPr>
      <w:rPr>
        <w:rFonts w:ascii="Wingdings" w:hAnsi="Wingdings" w:hint="default"/>
      </w:rPr>
    </w:lvl>
    <w:lvl w:ilvl="3" w:tplc="70AAA882" w:tentative="1">
      <w:start w:val="1"/>
      <w:numFmt w:val="bullet"/>
      <w:lvlText w:val=""/>
      <w:lvlJc w:val="left"/>
      <w:pPr>
        <w:tabs>
          <w:tab w:val="num" w:pos="2880"/>
        </w:tabs>
        <w:ind w:left="2880" w:hanging="360"/>
      </w:pPr>
      <w:rPr>
        <w:rFonts w:ascii="Wingdings" w:hAnsi="Wingdings" w:hint="default"/>
      </w:rPr>
    </w:lvl>
    <w:lvl w:ilvl="4" w:tplc="1B3C4666" w:tentative="1">
      <w:start w:val="1"/>
      <w:numFmt w:val="bullet"/>
      <w:lvlText w:val=""/>
      <w:lvlJc w:val="left"/>
      <w:pPr>
        <w:tabs>
          <w:tab w:val="num" w:pos="3600"/>
        </w:tabs>
        <w:ind w:left="3600" w:hanging="360"/>
      </w:pPr>
      <w:rPr>
        <w:rFonts w:ascii="Wingdings" w:hAnsi="Wingdings" w:hint="default"/>
      </w:rPr>
    </w:lvl>
    <w:lvl w:ilvl="5" w:tplc="3D681806" w:tentative="1">
      <w:start w:val="1"/>
      <w:numFmt w:val="bullet"/>
      <w:lvlText w:val=""/>
      <w:lvlJc w:val="left"/>
      <w:pPr>
        <w:tabs>
          <w:tab w:val="num" w:pos="4320"/>
        </w:tabs>
        <w:ind w:left="4320" w:hanging="360"/>
      </w:pPr>
      <w:rPr>
        <w:rFonts w:ascii="Wingdings" w:hAnsi="Wingdings" w:hint="default"/>
      </w:rPr>
    </w:lvl>
    <w:lvl w:ilvl="6" w:tplc="E940EE2C" w:tentative="1">
      <w:start w:val="1"/>
      <w:numFmt w:val="bullet"/>
      <w:lvlText w:val=""/>
      <w:lvlJc w:val="left"/>
      <w:pPr>
        <w:tabs>
          <w:tab w:val="num" w:pos="5040"/>
        </w:tabs>
        <w:ind w:left="5040" w:hanging="360"/>
      </w:pPr>
      <w:rPr>
        <w:rFonts w:ascii="Wingdings" w:hAnsi="Wingdings" w:hint="default"/>
      </w:rPr>
    </w:lvl>
    <w:lvl w:ilvl="7" w:tplc="D4602868" w:tentative="1">
      <w:start w:val="1"/>
      <w:numFmt w:val="bullet"/>
      <w:lvlText w:val=""/>
      <w:lvlJc w:val="left"/>
      <w:pPr>
        <w:tabs>
          <w:tab w:val="num" w:pos="5760"/>
        </w:tabs>
        <w:ind w:left="5760" w:hanging="360"/>
      </w:pPr>
      <w:rPr>
        <w:rFonts w:ascii="Wingdings" w:hAnsi="Wingdings" w:hint="default"/>
      </w:rPr>
    </w:lvl>
    <w:lvl w:ilvl="8" w:tplc="6C5C863A" w:tentative="1">
      <w:start w:val="1"/>
      <w:numFmt w:val="bullet"/>
      <w:lvlText w:val=""/>
      <w:lvlJc w:val="left"/>
      <w:pPr>
        <w:tabs>
          <w:tab w:val="num" w:pos="6480"/>
        </w:tabs>
        <w:ind w:left="6480" w:hanging="360"/>
      </w:pPr>
      <w:rPr>
        <w:rFonts w:ascii="Wingdings" w:hAnsi="Wingdings" w:hint="default"/>
      </w:rPr>
    </w:lvl>
  </w:abstractNum>
  <w:abstractNum w:abstractNumId="1">
    <w:nsid w:val="41EC494D"/>
    <w:multiLevelType w:val="hybridMultilevel"/>
    <w:tmpl w:val="ADE0D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20D"/>
    <w:rsid w:val="000020C7"/>
    <w:rsid w:val="00020D32"/>
    <w:rsid w:val="00051FEC"/>
    <w:rsid w:val="00061310"/>
    <w:rsid w:val="0009237C"/>
    <w:rsid w:val="000A0B65"/>
    <w:rsid w:val="000D7992"/>
    <w:rsid w:val="0012094E"/>
    <w:rsid w:val="001413D5"/>
    <w:rsid w:val="00165C2C"/>
    <w:rsid w:val="001711AA"/>
    <w:rsid w:val="00171E36"/>
    <w:rsid w:val="001A366B"/>
    <w:rsid w:val="001B432D"/>
    <w:rsid w:val="001B476C"/>
    <w:rsid w:val="001C564A"/>
    <w:rsid w:val="001D6900"/>
    <w:rsid w:val="00237955"/>
    <w:rsid w:val="002676F0"/>
    <w:rsid w:val="00282928"/>
    <w:rsid w:val="002A2C34"/>
    <w:rsid w:val="002C51A6"/>
    <w:rsid w:val="002D0000"/>
    <w:rsid w:val="00303F33"/>
    <w:rsid w:val="00333F90"/>
    <w:rsid w:val="00336265"/>
    <w:rsid w:val="00340A0B"/>
    <w:rsid w:val="00341F07"/>
    <w:rsid w:val="003516F0"/>
    <w:rsid w:val="00354118"/>
    <w:rsid w:val="003A1786"/>
    <w:rsid w:val="003B10E7"/>
    <w:rsid w:val="003B4A4A"/>
    <w:rsid w:val="00450874"/>
    <w:rsid w:val="004520AE"/>
    <w:rsid w:val="004662B7"/>
    <w:rsid w:val="00466EBD"/>
    <w:rsid w:val="004D5FE3"/>
    <w:rsid w:val="004F0803"/>
    <w:rsid w:val="004F4242"/>
    <w:rsid w:val="00513961"/>
    <w:rsid w:val="00536300"/>
    <w:rsid w:val="00587078"/>
    <w:rsid w:val="005B3A1B"/>
    <w:rsid w:val="005B5B02"/>
    <w:rsid w:val="005C0FAE"/>
    <w:rsid w:val="005C6E1A"/>
    <w:rsid w:val="005D0257"/>
    <w:rsid w:val="00604D29"/>
    <w:rsid w:val="0061331F"/>
    <w:rsid w:val="00663735"/>
    <w:rsid w:val="006758A4"/>
    <w:rsid w:val="00677697"/>
    <w:rsid w:val="006C120F"/>
    <w:rsid w:val="006D6786"/>
    <w:rsid w:val="006E6589"/>
    <w:rsid w:val="00727B35"/>
    <w:rsid w:val="0073212C"/>
    <w:rsid w:val="00733332"/>
    <w:rsid w:val="00823C59"/>
    <w:rsid w:val="008371AF"/>
    <w:rsid w:val="00871D12"/>
    <w:rsid w:val="00875A27"/>
    <w:rsid w:val="0088249C"/>
    <w:rsid w:val="008B5EA1"/>
    <w:rsid w:val="008C686D"/>
    <w:rsid w:val="008F5C94"/>
    <w:rsid w:val="009439D6"/>
    <w:rsid w:val="0096277B"/>
    <w:rsid w:val="00963D6A"/>
    <w:rsid w:val="00965599"/>
    <w:rsid w:val="00981F60"/>
    <w:rsid w:val="009A31AE"/>
    <w:rsid w:val="009C1205"/>
    <w:rsid w:val="009D54C9"/>
    <w:rsid w:val="009E15D0"/>
    <w:rsid w:val="00A07369"/>
    <w:rsid w:val="00A14DD9"/>
    <w:rsid w:val="00A438F3"/>
    <w:rsid w:val="00AC76FE"/>
    <w:rsid w:val="00AE3ED9"/>
    <w:rsid w:val="00AF7586"/>
    <w:rsid w:val="00B0320D"/>
    <w:rsid w:val="00B07F64"/>
    <w:rsid w:val="00B241B2"/>
    <w:rsid w:val="00B73C97"/>
    <w:rsid w:val="00B74BCB"/>
    <w:rsid w:val="00BA6FE6"/>
    <w:rsid w:val="00BD2C01"/>
    <w:rsid w:val="00BD4871"/>
    <w:rsid w:val="00BD5499"/>
    <w:rsid w:val="00BE15C5"/>
    <w:rsid w:val="00BF0BFC"/>
    <w:rsid w:val="00C02640"/>
    <w:rsid w:val="00C80861"/>
    <w:rsid w:val="00C82D58"/>
    <w:rsid w:val="00C8693F"/>
    <w:rsid w:val="00CA1E70"/>
    <w:rsid w:val="00CA4F11"/>
    <w:rsid w:val="00D37F38"/>
    <w:rsid w:val="00D45E64"/>
    <w:rsid w:val="00D511C6"/>
    <w:rsid w:val="00D53BCB"/>
    <w:rsid w:val="00D878CE"/>
    <w:rsid w:val="00DB480D"/>
    <w:rsid w:val="00DB5157"/>
    <w:rsid w:val="00DD2357"/>
    <w:rsid w:val="00DF0CB2"/>
    <w:rsid w:val="00DF59E9"/>
    <w:rsid w:val="00E63791"/>
    <w:rsid w:val="00E81048"/>
    <w:rsid w:val="00EC1CA6"/>
    <w:rsid w:val="00F012BF"/>
    <w:rsid w:val="00F15300"/>
    <w:rsid w:val="00FB6D3A"/>
    <w:rsid w:val="00FD3487"/>
    <w:rsid w:val="00FE4DFA"/>
    <w:rsid w:val="00FE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6AE1"/>
  <w15:docId w15:val="{8A5E1521-4F02-4666-B4F4-0B6E60EE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9E15D0"/>
    <w:pPr>
      <w:spacing w:before="120" w:after="120"/>
      <w:ind w:left="720"/>
      <w:contextualSpacing/>
      <w:jc w:val="both"/>
    </w:pPr>
    <w:rPr>
      <w:rFonts w:eastAsia="MS Mincho" w:cs="Times New Roman"/>
      <w:color w:val="000000"/>
      <w:sz w:val="28"/>
      <w:szCs w:val="18"/>
      <w:lang w:eastAsia="ja-JP"/>
    </w:rPr>
  </w:style>
  <w:style w:type="character" w:customStyle="1" w:styleId="ListParagraphChar">
    <w:name w:val="List Paragraph Char"/>
    <w:aliases w:val="HPL01 Char,Colorful List - Accent 13 Char"/>
    <w:link w:val="ListParagraph"/>
    <w:uiPriority w:val="34"/>
    <w:qFormat/>
    <w:rsid w:val="00B74BCB"/>
    <w:rPr>
      <w:rFonts w:eastAsia="MS Mincho" w:cs="Times New Roman"/>
      <w:color w:val="000000"/>
      <w:sz w:val="28"/>
      <w:szCs w:val="18"/>
      <w:lang w:eastAsia="ja-JP"/>
    </w:rPr>
  </w:style>
  <w:style w:type="paragraph" w:styleId="NormalWeb">
    <w:name w:val="Normal (Web)"/>
    <w:basedOn w:val="Normal"/>
    <w:uiPriority w:val="99"/>
    <w:semiHidden/>
    <w:unhideWhenUsed/>
    <w:rsid w:val="00823C59"/>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0062">
      <w:bodyDiv w:val="1"/>
      <w:marLeft w:val="0"/>
      <w:marRight w:val="0"/>
      <w:marTop w:val="0"/>
      <w:marBottom w:val="0"/>
      <w:divBdr>
        <w:top w:val="none" w:sz="0" w:space="0" w:color="auto"/>
        <w:left w:val="none" w:sz="0" w:space="0" w:color="auto"/>
        <w:bottom w:val="none" w:sz="0" w:space="0" w:color="auto"/>
        <w:right w:val="none" w:sz="0" w:space="0" w:color="auto"/>
      </w:divBdr>
    </w:div>
    <w:div w:id="355741847">
      <w:bodyDiv w:val="1"/>
      <w:marLeft w:val="0"/>
      <w:marRight w:val="0"/>
      <w:marTop w:val="0"/>
      <w:marBottom w:val="0"/>
      <w:divBdr>
        <w:top w:val="none" w:sz="0" w:space="0" w:color="auto"/>
        <w:left w:val="none" w:sz="0" w:space="0" w:color="auto"/>
        <w:bottom w:val="none" w:sz="0" w:space="0" w:color="auto"/>
        <w:right w:val="none" w:sz="0" w:space="0" w:color="auto"/>
      </w:divBdr>
    </w:div>
    <w:div w:id="712658343">
      <w:bodyDiv w:val="1"/>
      <w:marLeft w:val="0"/>
      <w:marRight w:val="0"/>
      <w:marTop w:val="0"/>
      <w:marBottom w:val="0"/>
      <w:divBdr>
        <w:top w:val="none" w:sz="0" w:space="0" w:color="auto"/>
        <w:left w:val="none" w:sz="0" w:space="0" w:color="auto"/>
        <w:bottom w:val="none" w:sz="0" w:space="0" w:color="auto"/>
        <w:right w:val="none" w:sz="0" w:space="0" w:color="auto"/>
      </w:divBdr>
    </w:div>
    <w:div w:id="995494803">
      <w:bodyDiv w:val="1"/>
      <w:marLeft w:val="0"/>
      <w:marRight w:val="0"/>
      <w:marTop w:val="0"/>
      <w:marBottom w:val="0"/>
      <w:divBdr>
        <w:top w:val="none" w:sz="0" w:space="0" w:color="auto"/>
        <w:left w:val="none" w:sz="0" w:space="0" w:color="auto"/>
        <w:bottom w:val="none" w:sz="0" w:space="0" w:color="auto"/>
        <w:right w:val="none" w:sz="0" w:space="0" w:color="auto"/>
      </w:divBdr>
    </w:div>
    <w:div w:id="1037510768">
      <w:bodyDiv w:val="1"/>
      <w:marLeft w:val="0"/>
      <w:marRight w:val="0"/>
      <w:marTop w:val="0"/>
      <w:marBottom w:val="0"/>
      <w:divBdr>
        <w:top w:val="none" w:sz="0" w:space="0" w:color="auto"/>
        <w:left w:val="none" w:sz="0" w:space="0" w:color="auto"/>
        <w:bottom w:val="none" w:sz="0" w:space="0" w:color="auto"/>
        <w:right w:val="none" w:sz="0" w:space="0" w:color="auto"/>
      </w:divBdr>
    </w:div>
    <w:div w:id="1176844753">
      <w:bodyDiv w:val="1"/>
      <w:marLeft w:val="0"/>
      <w:marRight w:val="0"/>
      <w:marTop w:val="0"/>
      <w:marBottom w:val="0"/>
      <w:divBdr>
        <w:top w:val="none" w:sz="0" w:space="0" w:color="auto"/>
        <w:left w:val="none" w:sz="0" w:space="0" w:color="auto"/>
        <w:bottom w:val="none" w:sz="0" w:space="0" w:color="auto"/>
        <w:right w:val="none" w:sz="0" w:space="0" w:color="auto"/>
      </w:divBdr>
      <w:divsChild>
        <w:div w:id="186019716">
          <w:marLeft w:val="1080"/>
          <w:marRight w:val="0"/>
          <w:marTop w:val="0"/>
          <w:marBottom w:val="0"/>
          <w:divBdr>
            <w:top w:val="none" w:sz="0" w:space="0" w:color="auto"/>
            <w:left w:val="none" w:sz="0" w:space="0" w:color="auto"/>
            <w:bottom w:val="none" w:sz="0" w:space="0" w:color="auto"/>
            <w:right w:val="none" w:sz="0" w:space="0" w:color="auto"/>
          </w:divBdr>
        </w:div>
      </w:divsChild>
    </w:div>
    <w:div w:id="1672676921">
      <w:bodyDiv w:val="1"/>
      <w:marLeft w:val="0"/>
      <w:marRight w:val="0"/>
      <w:marTop w:val="0"/>
      <w:marBottom w:val="0"/>
      <w:divBdr>
        <w:top w:val="none" w:sz="0" w:space="0" w:color="auto"/>
        <w:left w:val="none" w:sz="0" w:space="0" w:color="auto"/>
        <w:bottom w:val="none" w:sz="0" w:space="0" w:color="auto"/>
        <w:right w:val="none" w:sz="0" w:space="0" w:color="auto"/>
      </w:divBdr>
    </w:div>
    <w:div w:id="2035155333">
      <w:bodyDiv w:val="1"/>
      <w:marLeft w:val="0"/>
      <w:marRight w:val="0"/>
      <w:marTop w:val="0"/>
      <w:marBottom w:val="0"/>
      <w:divBdr>
        <w:top w:val="none" w:sz="0" w:space="0" w:color="auto"/>
        <w:left w:val="none" w:sz="0" w:space="0" w:color="auto"/>
        <w:bottom w:val="none" w:sz="0" w:space="0" w:color="auto"/>
        <w:right w:val="none" w:sz="0" w:space="0" w:color="auto"/>
      </w:divBdr>
    </w:div>
    <w:div w:id="210981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SYS</cp:lastModifiedBy>
  <cp:revision>76</cp:revision>
  <dcterms:created xsi:type="dcterms:W3CDTF">2021-10-26T12:49:00Z</dcterms:created>
  <dcterms:modified xsi:type="dcterms:W3CDTF">2023-02-21T08:10:00Z</dcterms:modified>
</cp:coreProperties>
</file>